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8B" w:rsidRDefault="008618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AB278B" w:rsidRDefault="008618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 xml:space="preserve">көктемгі </w:t>
      </w:r>
      <w:bookmarkStart w:id="0" w:name="_GoBack"/>
      <w:bookmarkEnd w:id="0"/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AB278B" w:rsidRDefault="008618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6B07303 – </w:t>
      </w:r>
      <w:proofErr w:type="spellStart"/>
      <w:r>
        <w:rPr>
          <w:b/>
          <w:sz w:val="20"/>
          <w:szCs w:val="20"/>
          <w:u w:val="single"/>
        </w:rPr>
        <w:t>Жерге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орналастыру</w:t>
      </w:r>
      <w:proofErr w:type="spellEnd"/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B278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B278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 w:rsidP="008618C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OA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en-US"/>
              </w:rPr>
              <w:t>K</w:t>
            </w:r>
            <w:r>
              <w:rPr>
                <w:b/>
                <w:sz w:val="20"/>
                <w:szCs w:val="20"/>
                <w:lang w:val="en-US"/>
              </w:rPr>
              <w:t xml:space="preserve"> 3222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sz w:val="20"/>
                <w:szCs w:val="20"/>
              </w:rPr>
            </w:pPr>
            <w:proofErr w:type="spellStart"/>
            <w:r w:rsidRPr="008618CC">
              <w:rPr>
                <w:sz w:val="20"/>
                <w:szCs w:val="20"/>
              </w:rPr>
              <w:t>Аэротүсіріс</w:t>
            </w:r>
            <w:proofErr w:type="spellEnd"/>
            <w:r w:rsidRPr="008618CC">
              <w:rPr>
                <w:sz w:val="20"/>
                <w:szCs w:val="20"/>
              </w:rPr>
              <w:t xml:space="preserve"> </w:t>
            </w:r>
            <w:proofErr w:type="spellStart"/>
            <w:r w:rsidRPr="008618CC">
              <w:rPr>
                <w:sz w:val="20"/>
                <w:szCs w:val="20"/>
              </w:rPr>
              <w:t>және</w:t>
            </w:r>
            <w:proofErr w:type="spellEnd"/>
            <w:r w:rsidRPr="008618CC">
              <w:rPr>
                <w:sz w:val="20"/>
                <w:szCs w:val="20"/>
              </w:rPr>
              <w:t xml:space="preserve"> </w:t>
            </w:r>
            <w:proofErr w:type="spellStart"/>
            <w:r w:rsidRPr="008618CC">
              <w:rPr>
                <w:sz w:val="20"/>
                <w:szCs w:val="20"/>
              </w:rPr>
              <w:t>сандық</w:t>
            </w:r>
            <w:proofErr w:type="spellEnd"/>
            <w:r w:rsidRPr="008618CC">
              <w:rPr>
                <w:sz w:val="20"/>
                <w:szCs w:val="20"/>
              </w:rPr>
              <w:t xml:space="preserve"> картография </w:t>
            </w:r>
            <w:proofErr w:type="spellStart"/>
            <w:r w:rsidRPr="008618CC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B278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 xml:space="preserve">Теориялық және </w:t>
            </w:r>
            <w:r>
              <w:rPr>
                <w:bCs/>
                <w:iCs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CD </w:t>
            </w:r>
            <w:proofErr w:type="spellStart"/>
            <w:r>
              <w:rPr>
                <w:sz w:val="20"/>
                <w:szCs w:val="20"/>
                <w:lang w:val="en-US"/>
              </w:rPr>
              <w:t>Moodl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да тест</w:t>
            </w:r>
          </w:p>
        </w:tc>
      </w:tr>
      <w:tr w:rsidR="00AB278B" w:rsidRPr="008618CC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278B" w:rsidRPr="008618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B278B" w:rsidRDefault="00AB278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B278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8B" w:rsidRDefault="008618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B278B" w:rsidRDefault="00AB278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AB278B">
        <w:tc>
          <w:tcPr>
            <w:tcW w:w="1872" w:type="dxa"/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AB278B" w:rsidRDefault="00861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B278B" w:rsidRPr="008618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мониториг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табиғатты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өңдеудің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әдістері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жүйелері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технологиялары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</w:t>
            </w:r>
            <w:r>
              <w:rPr>
                <w:sz w:val="20"/>
                <w:szCs w:val="20"/>
              </w:rPr>
              <w:t>сіби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proofErr w:type="spellStart"/>
            <w:r>
              <w:rPr>
                <w:sz w:val="20"/>
                <w:szCs w:val="20"/>
              </w:rPr>
              <w:t>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нарығының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қазіргі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сипаттамалары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оптикалық </w:t>
            </w:r>
            <w:r>
              <w:rPr>
                <w:sz w:val="20"/>
                <w:szCs w:val="20"/>
                <w:lang w:val="kk-KZ"/>
              </w:rPr>
              <w:t>спутниктер (жасанды жер серіктері) және олардың сипаттамалары мен ерекшеліктері;</w:t>
            </w:r>
          </w:p>
          <w:p w:rsidR="00AB278B" w:rsidRDefault="008618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AB278B" w:rsidRPr="008618CC">
        <w:tc>
          <w:tcPr>
            <w:tcW w:w="1872" w:type="dxa"/>
            <w:vMerge/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</w:t>
            </w:r>
            <w:r>
              <w:rPr>
                <w:sz w:val="20"/>
                <w:szCs w:val="20"/>
                <w:lang w:val="kk-KZ"/>
              </w:rPr>
              <w:t>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:rsidR="00AB278B" w:rsidRDefault="008618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AB278B" w:rsidRPr="008618C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ЖҚЗ деректерін өңдеуге және талдауға арналған </w:t>
            </w:r>
            <w:r>
              <w:rPr>
                <w:sz w:val="20"/>
                <w:szCs w:val="20"/>
                <w:lang w:val="kk-KZ"/>
              </w:rPr>
              <w:t>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</w:t>
            </w:r>
            <w:r>
              <w:rPr>
                <w:sz w:val="20"/>
                <w:szCs w:val="20"/>
                <w:lang w:val="kk-KZ"/>
              </w:rPr>
              <w:t xml:space="preserve">манауи әдіснамасын меңгеру; </w:t>
            </w:r>
          </w:p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:rsidR="00AB278B" w:rsidRDefault="008618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</w:t>
            </w:r>
            <w:r>
              <w:rPr>
                <w:sz w:val="20"/>
                <w:szCs w:val="20"/>
                <w:lang w:val="kk-KZ"/>
              </w:rPr>
              <w:t>ы (NDVI), су айдындары (NDWI), топырақтың тұздану (SI) индекстерін есептеу</w:t>
            </w:r>
          </w:p>
        </w:tc>
      </w:tr>
      <w:tr w:rsidR="00AB278B" w:rsidRPr="008618CC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278B" w:rsidRDefault="00AB278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</w:t>
            </w:r>
            <w:r>
              <w:rPr>
                <w:sz w:val="20"/>
                <w:szCs w:val="20"/>
                <w:lang w:val="kk-KZ"/>
              </w:rPr>
              <w:t>алуы қажет.</w:t>
            </w:r>
          </w:p>
        </w:tc>
        <w:tc>
          <w:tcPr>
            <w:tcW w:w="4819" w:type="dxa"/>
            <w:shd w:val="clear" w:color="auto" w:fill="auto"/>
          </w:tcPr>
          <w:p w:rsidR="00AB278B" w:rsidRDefault="008618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B278B" w:rsidRDefault="008618C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B27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rPr>
                <w:b/>
                <w:sz w:val="20"/>
                <w:szCs w:val="20"/>
              </w:rPr>
            </w:pPr>
          </w:p>
        </w:tc>
      </w:tr>
      <w:tr w:rsidR="00AB278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AB278B">
            <w:pPr>
              <w:rPr>
                <w:sz w:val="20"/>
                <w:szCs w:val="20"/>
              </w:rPr>
            </w:pPr>
          </w:p>
        </w:tc>
      </w:tr>
      <w:tr w:rsidR="00AB27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78B" w:rsidRDefault="008618C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B278B" w:rsidRDefault="008618C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AB278B" w:rsidRDefault="008618C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учебное пособие / О.С. </w:t>
            </w:r>
            <w:r>
              <w:rPr>
                <w:color w:val="000000" w:themeColor="text1"/>
                <w:sz w:val="20"/>
                <w:szCs w:val="20"/>
              </w:rPr>
              <w:t>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AB278B" w:rsidRDefault="008618C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AB278B" w:rsidRDefault="008618C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AB278B" w:rsidRDefault="008618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</w:t>
            </w:r>
            <w:r>
              <w:rPr>
                <w:color w:val="000000" w:themeColor="text1"/>
                <w:sz w:val="20"/>
                <w:szCs w:val="20"/>
              </w:rPr>
              <w:t>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AB278B" w:rsidRDefault="00AB278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 w:rsidR="00AB278B" w:rsidRDefault="008618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 (3-5 тен кем емес)</w:t>
            </w:r>
          </w:p>
          <w:p w:rsidR="00AB278B" w:rsidRDefault="008618CC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>
              <w:fldChar w:fldCharType="begin"/>
            </w:r>
            <w:r>
              <w:instrText xml:space="preserve"> HYPERLINK "https://earthexplorer.usgs.gov/"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AB278B" w:rsidRDefault="008618C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"https://sovzond.ru/"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https://sovzond.ru/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AB278B" w:rsidRDefault="008618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B278B" w:rsidRDefault="008618C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Landsat Glovis USGS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AB278B" w:rsidRDefault="00AB278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B278B" w:rsidRPr="008618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8B" w:rsidRDefault="008618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8B" w:rsidRDefault="008618C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B278B" w:rsidRDefault="008618C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</w:t>
            </w:r>
            <w:r>
              <w:rPr>
                <w:sz w:val="20"/>
                <w:szCs w:val="20"/>
                <w:lang w:val="kk-KZ"/>
              </w:rPr>
              <w:t>айн курс модульдерін өту мерзімі пәнді оқыту кестесіне сәйкес мүлтіксіз сақталуы тиіс.</w:t>
            </w:r>
          </w:p>
          <w:p w:rsidR="00AB278B" w:rsidRDefault="008618C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AB278B" w:rsidRDefault="008618C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</w:t>
            </w:r>
            <w:r>
              <w:rPr>
                <w:sz w:val="20"/>
                <w:szCs w:val="20"/>
                <w:lang w:val="kk-KZ"/>
              </w:rPr>
              <w:t>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AB278B" w:rsidRDefault="008618CC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</w:t>
            </w:r>
            <w:r>
              <w:rPr>
                <w:sz w:val="20"/>
                <w:szCs w:val="20"/>
                <w:lang w:val="kk-KZ"/>
              </w:rPr>
              <w:t>налық сабақтар, СӨЖ өзіндік, шығармашылық сипатта болуы керек.</w:t>
            </w:r>
          </w:p>
          <w:p w:rsidR="00AB278B" w:rsidRDefault="008618C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B278B" w:rsidRDefault="008618C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8618CC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AB27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8B" w:rsidRDefault="008618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8B" w:rsidRDefault="008618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B278B" w:rsidRDefault="008618C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B278B" w:rsidRDefault="00AB278B">
      <w:pPr>
        <w:rPr>
          <w:b/>
          <w:sz w:val="20"/>
          <w:szCs w:val="20"/>
        </w:rPr>
      </w:pPr>
    </w:p>
    <w:p w:rsidR="00AB278B" w:rsidRDefault="008618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B278B" w:rsidRDefault="00AB278B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23"/>
        <w:gridCol w:w="6990"/>
        <w:gridCol w:w="975"/>
        <w:gridCol w:w="1037"/>
      </w:tblGrid>
      <w:tr w:rsidR="00AB278B">
        <w:tc>
          <w:tcPr>
            <w:tcW w:w="1223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B278B">
        <w:tc>
          <w:tcPr>
            <w:tcW w:w="10225" w:type="dxa"/>
            <w:gridSpan w:val="4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 xml:space="preserve">ЖҚЗ деректері және олардың </w:t>
            </w:r>
            <w:r>
              <w:rPr>
                <w:sz w:val="20"/>
                <w:szCs w:val="20"/>
                <w:lang w:val="kk-KZ"/>
              </w:rPr>
              <w:t>сипаттамалары мен ерекшеліктері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instrText xml:space="preserve"> HYPERLINK "https://earthexplorer.usgs.gov"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https://earthexplorer.usgs.gov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,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B278B" w:rsidRPr="008618CC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  <w:lang w:val="kk-KZ"/>
              </w:rPr>
              <w:t xml:space="preserve">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fldChar w:fldCharType="begin"/>
            </w:r>
            <w:r>
              <w:rPr>
                <w:lang w:val="kk-KZ"/>
              </w:rPr>
              <w:instrText xml:space="preserve"> HYPERLINK "https://scihub.copernicus.eu"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https://scihub.copernicus.eu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</w:t>
            </w:r>
            <w:r>
              <w:rPr>
                <w:sz w:val="20"/>
                <w:szCs w:val="20"/>
                <w:lang w:val="kk-KZ"/>
              </w:rPr>
              <w:t>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AB278B">
        <w:tc>
          <w:tcPr>
            <w:tcW w:w="10225" w:type="dxa"/>
            <w:gridSpan w:val="4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AB278B" w:rsidRPr="008618CC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8213" w:type="dxa"/>
            <w:gridSpan w:val="2"/>
          </w:tcPr>
          <w:p w:rsidR="00AB278B" w:rsidRDefault="008618C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 пайдаланып классфикациялау</w:t>
            </w:r>
            <w:r>
              <w:rPr>
                <w:sz w:val="20"/>
                <w:szCs w:val="20"/>
                <w:lang w:val="kk-KZ"/>
              </w:rPr>
              <w:t xml:space="preserve"> әдісі (жеке-жеке ПК және ноутбук пайдаланып жасап көосету)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Landsat 1-5,4-5,7,8 және Sentinel-2 спутниктерінің суреттерін пайдалана </w:t>
            </w:r>
            <w:r>
              <w:rPr>
                <w:sz w:val="20"/>
                <w:szCs w:val="20"/>
                <w:lang w:val="kk-KZ"/>
              </w:rPr>
              <w:t>отырып, ArcGIS 10.2 бағдарламасында классификациялау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AB278B" w:rsidRPr="008618CC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</w:t>
            </w:r>
            <w:r>
              <w:rPr>
                <w:sz w:val="20"/>
                <w:szCs w:val="20"/>
                <w:lang w:val="kk-KZ"/>
              </w:rPr>
              <w:t>жасап көосету)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B278B" w:rsidRPr="008618CC">
        <w:tc>
          <w:tcPr>
            <w:tcW w:w="10225" w:type="dxa"/>
            <w:gridSpan w:val="4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AB278B" w:rsidRPr="008618CC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 w:rsidRPr="008618C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шаруашылығы алқаптарын </w:t>
            </w:r>
            <w:r>
              <w:rPr>
                <w:sz w:val="20"/>
                <w:szCs w:val="20"/>
                <w:lang w:val="kk-KZ"/>
              </w:rPr>
              <w:t>классификациялау бойынша кеңес беру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</w:t>
            </w:r>
            <w:r>
              <w:rPr>
                <w:sz w:val="20"/>
                <w:szCs w:val="20"/>
                <w:lang w:val="kk-KZ"/>
              </w:rPr>
              <w:t>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AB278B" w:rsidRPr="008618CC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ArcGIS 10.2 және QGIS бағдарламаларында классификацияланған растрлық</w:t>
            </w:r>
            <w:r>
              <w:rPr>
                <w:sz w:val="20"/>
                <w:szCs w:val="20"/>
                <w:lang w:val="kk-KZ"/>
              </w:rPr>
              <w:t xml:space="preserve"> форматтағы мәліметтерді векторлық форматқа ауыстыру </w:t>
            </w:r>
          </w:p>
        </w:tc>
        <w:tc>
          <w:tcPr>
            <w:tcW w:w="975" w:type="dxa"/>
          </w:tcPr>
          <w:p w:rsidR="00AB278B" w:rsidRPr="008618CC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 w:val="restart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B278B" w:rsidRDefault="008618C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ArcGIS 10.2 және QGIS бағдарламаларында классификацияланған растрлық </w:t>
            </w:r>
            <w:r>
              <w:rPr>
                <w:sz w:val="20"/>
                <w:szCs w:val="20"/>
                <w:lang w:val="kk-KZ"/>
              </w:rPr>
              <w:t>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AB278B">
        <w:tc>
          <w:tcPr>
            <w:tcW w:w="1223" w:type="dxa"/>
            <w:vMerge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B278B">
        <w:tc>
          <w:tcPr>
            <w:tcW w:w="8213" w:type="dxa"/>
            <w:gridSpan w:val="2"/>
          </w:tcPr>
          <w:p w:rsidR="00AB278B" w:rsidRDefault="008618C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5" w:type="dxa"/>
          </w:tcPr>
          <w:p w:rsidR="00AB278B" w:rsidRDefault="00AB27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:rsidR="00AB278B" w:rsidRDefault="008618C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B278B" w:rsidRDefault="00AB278B">
      <w:pPr>
        <w:jc w:val="center"/>
        <w:rPr>
          <w:b/>
          <w:sz w:val="20"/>
          <w:szCs w:val="20"/>
        </w:rPr>
      </w:pPr>
    </w:p>
    <w:p w:rsidR="00AB278B" w:rsidRDefault="008618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AB278B" w:rsidRDefault="00AB278B">
      <w:pPr>
        <w:jc w:val="both"/>
        <w:rPr>
          <w:b/>
          <w:sz w:val="20"/>
          <w:szCs w:val="20"/>
        </w:rPr>
      </w:pPr>
    </w:p>
    <w:p w:rsidR="00AB278B" w:rsidRDefault="008618CC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_______________________</w:t>
      </w:r>
      <w:r>
        <w:rPr>
          <w:b/>
          <w:sz w:val="20"/>
          <w:szCs w:val="20"/>
        </w:rPr>
        <w:tab/>
        <w:t xml:space="preserve">   Г.Н.</w:t>
      </w:r>
      <w:r>
        <w:rPr>
          <w:b/>
          <w:sz w:val="20"/>
          <w:szCs w:val="20"/>
          <w:lang w:val="kk-KZ"/>
        </w:rPr>
        <w:t xml:space="preserve"> Нүсіпова</w:t>
      </w:r>
    </w:p>
    <w:p w:rsidR="00AB278B" w:rsidRDefault="008618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AB278B" w:rsidRDefault="008618CC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:rsidR="00AB278B" w:rsidRDefault="00AB278B">
      <w:pPr>
        <w:jc w:val="both"/>
        <w:rPr>
          <w:b/>
          <w:sz w:val="20"/>
          <w:szCs w:val="20"/>
        </w:rPr>
      </w:pPr>
    </w:p>
    <w:p w:rsidR="00AB278B" w:rsidRDefault="00AB278B">
      <w:pPr>
        <w:rPr>
          <w:sz w:val="20"/>
          <w:szCs w:val="20"/>
        </w:rPr>
      </w:pPr>
    </w:p>
    <w:p w:rsidR="00AB278B" w:rsidRDefault="008618CC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AB278B" w:rsidRDefault="00AB278B">
      <w:pPr>
        <w:rPr>
          <w:b/>
          <w:sz w:val="20"/>
          <w:szCs w:val="20"/>
          <w:lang w:val="kk-KZ"/>
        </w:rPr>
      </w:pPr>
    </w:p>
    <w:p w:rsidR="00AB278B" w:rsidRDefault="008618CC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AB278B" w:rsidRDefault="00AB278B">
      <w:pPr>
        <w:rPr>
          <w:sz w:val="20"/>
          <w:szCs w:val="20"/>
          <w:u w:val="single"/>
          <w:lang w:val="kk-KZ"/>
        </w:rPr>
      </w:pPr>
    </w:p>
    <w:p w:rsidR="00AB278B" w:rsidRDefault="008618C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</w:t>
      </w:r>
      <w:r>
        <w:rPr>
          <w:sz w:val="20"/>
          <w:szCs w:val="20"/>
          <w:lang w:val="kk-KZ"/>
        </w:rPr>
        <w:t>рылады.</w:t>
      </w:r>
    </w:p>
    <w:p w:rsidR="00AB278B" w:rsidRDefault="008618C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йтын классикалық оқулықтар қосуға болады. </w:t>
      </w:r>
    </w:p>
    <w:p w:rsidR="00AB278B" w:rsidRDefault="00AB278B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AB278B" w:rsidRDefault="008618C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AB278B" w:rsidRDefault="008618C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AB278B" w:rsidRDefault="008618C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AB278B" w:rsidRDefault="008618C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AB278B" w:rsidRDefault="008618C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</w:t>
      </w: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 xml:space="preserve">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AB278B" w:rsidRDefault="008618CC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AB278B" w:rsidRDefault="008618C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AB278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18CC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B278B"/>
    <w:rsid w:val="00AC011C"/>
    <w:rsid w:val="00AC6A7B"/>
    <w:rsid w:val="00B52F88"/>
    <w:rsid w:val="00B8386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4E297D6F"/>
    <w:rsid w:val="6AC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97F0"/>
  <w15:docId w15:val="{4106F924-B21D-4B22-9360-6C17F9CB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f.alaska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s.com/landview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Kanat</cp:lastModifiedBy>
  <cp:revision>15</cp:revision>
  <cp:lastPrinted>2021-09-13T10:23:00Z</cp:lastPrinted>
  <dcterms:created xsi:type="dcterms:W3CDTF">2022-09-22T08:09:00Z</dcterms:created>
  <dcterms:modified xsi:type="dcterms:W3CDTF">2023-01-05T08:14:00Z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DB43C23E74DD4DB58EBB3839BF2C1BA9</vt:lpwstr>
  </property>
</Properties>
</file>